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58" w:rsidRDefault="00437158" w:rsidP="00437158">
      <w:pPr>
        <w:autoSpaceDE w:val="0"/>
        <w:autoSpaceDN w:val="0"/>
        <w:adjustRightInd w:val="0"/>
        <w:spacing w:after="100" w:afterAutospacing="1"/>
        <w:jc w:val="right"/>
        <w:rPr>
          <w:rFonts w:ascii="Arial" w:eastAsia="Calibri" w:hAnsi="Arial" w:cs="Arial"/>
          <w:b/>
          <w:bCs/>
          <w:sz w:val="20"/>
          <w:szCs w:val="20"/>
        </w:rPr>
      </w:pPr>
      <w:r>
        <w:rPr>
          <w:rFonts w:ascii="Arial" w:eastAsia="Calibri" w:hAnsi="Arial" w:cs="Arial"/>
          <w:b/>
          <w:bCs/>
          <w:sz w:val="20"/>
          <w:szCs w:val="20"/>
        </w:rPr>
        <w:t>PR-2715</w:t>
      </w:r>
    </w:p>
    <w:p w:rsidR="002E12DE" w:rsidRPr="002E12DE" w:rsidRDefault="002E12DE" w:rsidP="002E12DE">
      <w:pPr>
        <w:autoSpaceDE w:val="0"/>
        <w:autoSpaceDN w:val="0"/>
        <w:adjustRightInd w:val="0"/>
        <w:spacing w:after="100" w:afterAutospacing="1"/>
        <w:jc w:val="center"/>
        <w:rPr>
          <w:rFonts w:ascii="Arial" w:eastAsia="Calibri" w:hAnsi="Arial" w:cs="Arial"/>
          <w:b/>
          <w:bCs/>
          <w:sz w:val="20"/>
          <w:szCs w:val="20"/>
        </w:rPr>
      </w:pPr>
      <w:r w:rsidRPr="002E12DE">
        <w:rPr>
          <w:rFonts w:ascii="Arial" w:eastAsia="Calibri" w:hAnsi="Arial" w:cs="Arial"/>
          <w:b/>
          <w:bCs/>
          <w:sz w:val="20"/>
          <w:szCs w:val="20"/>
        </w:rPr>
        <w:t>ANEXO I</w:t>
      </w:r>
      <w:r>
        <w:rPr>
          <w:rFonts w:ascii="Arial" w:eastAsia="Calibri" w:hAnsi="Arial" w:cs="Arial"/>
          <w:b/>
          <w:bCs/>
          <w:sz w:val="20"/>
          <w:szCs w:val="20"/>
        </w:rPr>
        <w:t>I</w:t>
      </w:r>
    </w:p>
    <w:p w:rsidR="002E12DE" w:rsidRPr="002E12DE" w:rsidRDefault="002E12DE" w:rsidP="002E12DE">
      <w:pPr>
        <w:autoSpaceDE w:val="0"/>
        <w:autoSpaceDN w:val="0"/>
        <w:adjustRightInd w:val="0"/>
        <w:spacing w:after="100" w:afterAutospacing="1"/>
        <w:jc w:val="both"/>
        <w:rPr>
          <w:rFonts w:ascii="Arial" w:eastAsia="Calibri" w:hAnsi="Arial" w:cs="Arial"/>
          <w:b/>
          <w:bCs/>
          <w:sz w:val="20"/>
          <w:szCs w:val="20"/>
        </w:rPr>
      </w:pPr>
      <w:r w:rsidRPr="002E12DE">
        <w:rPr>
          <w:rFonts w:ascii="Arial" w:eastAsia="Calibri" w:hAnsi="Arial" w:cs="Arial"/>
          <w:b/>
          <w:bCs/>
          <w:sz w:val="20"/>
          <w:szCs w:val="20"/>
        </w:rPr>
        <w:t xml:space="preserve">MODELO DE PRESENTACION DE DOCUMENTACIÓN JUSTIFICATIVA, UNA VEZ NOTIFICADA LA RESOLUCIÓN DE CONCESIÓN </w:t>
      </w:r>
      <w:r w:rsidR="004C1D85" w:rsidRPr="004C1D85">
        <w:rPr>
          <w:rFonts w:ascii="Arial" w:eastAsia="Calibri" w:hAnsi="Arial" w:cs="Arial"/>
          <w:b/>
          <w:bCs/>
          <w:sz w:val="20"/>
          <w:szCs w:val="20"/>
        </w:rPr>
        <w:t>DESTINADAS AL FOMENTO DE INSTALACIONES DE APROVECHAMIENTO DE RECURSOS ENERGÉTICOS RENOVABLES EN EL ÁREA DE CLIMATIZACIÓN, MEDIANTE LA SUSTITUCIÓN DE EQUIPOS DE AIRE ACONDICIONADO, EN VIVIENDAS EN LA COMUNIDAD AUTÓNOMA DE LA REGIÓN DE MURCIA, POR OTRO DE ALTA EFICIENCIA ENERGÉTICA (ORDEN DE LA CONSEJERÍA DE FOMENTO E</w:t>
      </w:r>
      <w:r w:rsidR="000B47B8">
        <w:rPr>
          <w:rFonts w:ascii="Arial" w:eastAsia="Calibri" w:hAnsi="Arial" w:cs="Arial"/>
          <w:b/>
          <w:bCs/>
          <w:sz w:val="20"/>
          <w:szCs w:val="20"/>
        </w:rPr>
        <w:t xml:space="preserve"> INFRAESTRUCTURAS DE 24</w:t>
      </w:r>
      <w:r w:rsidR="004C1D85" w:rsidRPr="004C1D85">
        <w:rPr>
          <w:rFonts w:ascii="Arial" w:eastAsia="Calibri" w:hAnsi="Arial" w:cs="Arial"/>
          <w:b/>
          <w:bCs/>
          <w:sz w:val="20"/>
          <w:szCs w:val="20"/>
        </w:rPr>
        <w:t xml:space="preserve"> DE </w:t>
      </w:r>
      <w:r w:rsidR="000B47B8">
        <w:rPr>
          <w:rFonts w:ascii="Arial" w:eastAsia="Calibri" w:hAnsi="Arial" w:cs="Arial"/>
          <w:b/>
          <w:bCs/>
          <w:sz w:val="20"/>
          <w:szCs w:val="20"/>
        </w:rPr>
        <w:t>OCTUBRE</w:t>
      </w:r>
      <w:r w:rsidR="004C1D85" w:rsidRPr="004C1D85">
        <w:rPr>
          <w:rFonts w:ascii="Arial" w:eastAsia="Calibri" w:hAnsi="Arial" w:cs="Arial"/>
          <w:b/>
          <w:bCs/>
          <w:sz w:val="20"/>
          <w:szCs w:val="20"/>
        </w:rPr>
        <w:t xml:space="preserve"> DE 2018)</w:t>
      </w:r>
      <w:r w:rsidR="004C1D85">
        <w:rPr>
          <w:rFonts w:ascii="Arial" w:eastAsia="Calibri" w:hAnsi="Arial" w:cs="Arial"/>
          <w:b/>
          <w:bCs/>
          <w:sz w:val="20"/>
          <w:szCs w:val="20"/>
        </w:rPr>
        <w:t xml:space="preserve"> </w:t>
      </w:r>
    </w:p>
    <w:p w:rsidR="002E12DE" w:rsidRPr="002E12DE" w:rsidRDefault="002E12DE" w:rsidP="002E12DE">
      <w:pPr>
        <w:autoSpaceDE w:val="0"/>
        <w:autoSpaceDN w:val="0"/>
        <w:adjustRightInd w:val="0"/>
        <w:spacing w:after="100" w:afterAutospacing="1"/>
        <w:jc w:val="center"/>
        <w:rPr>
          <w:rFonts w:ascii="Arial" w:eastAsia="Calibri" w:hAnsi="Arial" w:cs="Arial"/>
          <w:b/>
          <w:bCs/>
          <w:sz w:val="20"/>
          <w:szCs w:val="20"/>
        </w:rPr>
      </w:pPr>
      <w:r w:rsidRPr="002E12DE">
        <w:rPr>
          <w:rFonts w:ascii="Arial" w:eastAsia="Calibri" w:hAnsi="Arial" w:cs="Arial"/>
          <w:b/>
          <w:bCs/>
          <w:sz w:val="20"/>
          <w:szCs w:val="20"/>
        </w:rPr>
        <w:t>1. IDENTIFICACIÓN DEL FIRMANTE</w:t>
      </w:r>
    </w:p>
    <w:p w:rsidR="002E12DE" w:rsidRPr="002E12DE" w:rsidRDefault="002E12DE" w:rsidP="002E12DE">
      <w:pPr>
        <w:autoSpaceDE w:val="0"/>
        <w:autoSpaceDN w:val="0"/>
        <w:adjustRightInd w:val="0"/>
        <w:spacing w:after="100" w:afterAutospacing="1"/>
        <w:jc w:val="both"/>
        <w:rPr>
          <w:rFonts w:ascii="Arial" w:eastAsia="Calibri" w:hAnsi="Arial" w:cs="Arial"/>
          <w:b/>
          <w:bCs/>
          <w:sz w:val="20"/>
          <w:szCs w:val="20"/>
        </w:rPr>
      </w:pPr>
      <w:r w:rsidRPr="002E12DE">
        <w:rPr>
          <w:rFonts w:ascii="Arial" w:eastAsia="Calibri" w:hAnsi="Arial" w:cs="Arial"/>
          <w:b/>
          <w:bCs/>
          <w:sz w:val="20"/>
          <w:szCs w:val="20"/>
        </w:rPr>
        <w:t>Nombre:</w:t>
      </w:r>
    </w:p>
    <w:p w:rsidR="002E12DE" w:rsidRPr="002E12DE" w:rsidRDefault="002E12DE" w:rsidP="002E12DE">
      <w:pPr>
        <w:autoSpaceDE w:val="0"/>
        <w:autoSpaceDN w:val="0"/>
        <w:adjustRightInd w:val="0"/>
        <w:spacing w:after="100" w:afterAutospacing="1"/>
        <w:jc w:val="both"/>
        <w:rPr>
          <w:rFonts w:ascii="Arial" w:eastAsia="Calibri" w:hAnsi="Arial" w:cs="Arial"/>
          <w:b/>
          <w:bCs/>
          <w:sz w:val="20"/>
          <w:szCs w:val="20"/>
        </w:rPr>
      </w:pPr>
      <w:r w:rsidRPr="002E12DE">
        <w:rPr>
          <w:rFonts w:ascii="Arial" w:eastAsia="Calibri" w:hAnsi="Arial" w:cs="Arial"/>
          <w:b/>
          <w:bCs/>
          <w:sz w:val="20"/>
          <w:szCs w:val="20"/>
        </w:rPr>
        <w:t>Apellidos:</w:t>
      </w:r>
    </w:p>
    <w:p w:rsidR="002E12DE" w:rsidRPr="002E12DE" w:rsidRDefault="002E12DE" w:rsidP="002E12DE">
      <w:pPr>
        <w:autoSpaceDE w:val="0"/>
        <w:autoSpaceDN w:val="0"/>
        <w:adjustRightInd w:val="0"/>
        <w:spacing w:after="100" w:afterAutospacing="1"/>
        <w:jc w:val="both"/>
        <w:rPr>
          <w:rFonts w:ascii="Arial" w:eastAsia="Calibri" w:hAnsi="Arial" w:cs="Arial"/>
          <w:b/>
          <w:bCs/>
          <w:sz w:val="20"/>
          <w:szCs w:val="20"/>
        </w:rPr>
      </w:pPr>
      <w:r w:rsidRPr="002E12DE">
        <w:rPr>
          <w:rFonts w:ascii="Arial" w:eastAsia="Calibri" w:hAnsi="Arial" w:cs="Arial"/>
          <w:b/>
          <w:bCs/>
          <w:sz w:val="20"/>
          <w:szCs w:val="20"/>
        </w:rPr>
        <w:t xml:space="preserve">Tipo de Documento: DNI / NIE                      </w:t>
      </w:r>
      <w:r w:rsidR="00437158">
        <w:rPr>
          <w:rFonts w:ascii="Arial" w:eastAsia="Calibri" w:hAnsi="Arial" w:cs="Arial"/>
          <w:b/>
          <w:bCs/>
          <w:sz w:val="20"/>
          <w:szCs w:val="20"/>
        </w:rPr>
        <w:t>Nº</w:t>
      </w:r>
      <w:r w:rsidRPr="002E12DE">
        <w:rPr>
          <w:rFonts w:ascii="Arial" w:eastAsia="Calibri" w:hAnsi="Arial" w:cs="Arial"/>
          <w:b/>
          <w:bCs/>
          <w:sz w:val="20"/>
          <w:szCs w:val="20"/>
        </w:rPr>
        <w:t xml:space="preserve"> de Documento</w:t>
      </w:r>
    </w:p>
    <w:p w:rsidR="002E12DE" w:rsidRPr="002E12DE" w:rsidRDefault="002E12DE" w:rsidP="002E12DE">
      <w:pPr>
        <w:autoSpaceDE w:val="0"/>
        <w:autoSpaceDN w:val="0"/>
        <w:adjustRightInd w:val="0"/>
        <w:spacing w:after="100" w:afterAutospacing="1"/>
        <w:jc w:val="both"/>
        <w:rPr>
          <w:rFonts w:ascii="Arial" w:eastAsia="Calibri" w:hAnsi="Arial" w:cs="Arial"/>
          <w:b/>
          <w:bCs/>
          <w:sz w:val="20"/>
          <w:szCs w:val="20"/>
        </w:rPr>
      </w:pPr>
      <w:r w:rsidRPr="002E12DE">
        <w:rPr>
          <w:rFonts w:ascii="Arial" w:eastAsia="Calibri" w:hAnsi="Arial" w:cs="Arial"/>
          <w:b/>
          <w:bCs/>
          <w:sz w:val="20"/>
          <w:szCs w:val="20"/>
        </w:rPr>
        <w:t xml:space="preserve">Teléfono 1: </w:t>
      </w:r>
      <w:r w:rsidRPr="002E12DE">
        <w:rPr>
          <w:rFonts w:ascii="Arial" w:eastAsia="Calibri" w:hAnsi="Arial" w:cs="Arial"/>
          <w:b/>
          <w:bCs/>
          <w:sz w:val="20"/>
          <w:szCs w:val="20"/>
        </w:rPr>
        <w:tab/>
      </w:r>
      <w:r w:rsidRPr="002E12DE">
        <w:rPr>
          <w:rFonts w:ascii="Arial" w:eastAsia="Calibri" w:hAnsi="Arial" w:cs="Arial"/>
          <w:b/>
          <w:bCs/>
          <w:sz w:val="20"/>
          <w:szCs w:val="20"/>
        </w:rPr>
        <w:tab/>
      </w:r>
      <w:r w:rsidRPr="002E12DE">
        <w:rPr>
          <w:rFonts w:ascii="Arial" w:eastAsia="Calibri" w:hAnsi="Arial" w:cs="Arial"/>
          <w:b/>
          <w:bCs/>
          <w:sz w:val="20"/>
          <w:szCs w:val="20"/>
        </w:rPr>
        <w:tab/>
      </w:r>
      <w:r w:rsidRPr="002E12DE">
        <w:rPr>
          <w:rFonts w:ascii="Arial" w:eastAsia="Calibri" w:hAnsi="Arial" w:cs="Arial"/>
          <w:b/>
          <w:bCs/>
          <w:sz w:val="20"/>
          <w:szCs w:val="20"/>
        </w:rPr>
        <w:tab/>
      </w:r>
      <w:r w:rsidRPr="002E12DE">
        <w:rPr>
          <w:rFonts w:ascii="Arial" w:eastAsia="Calibri" w:hAnsi="Arial" w:cs="Arial"/>
          <w:b/>
          <w:bCs/>
          <w:sz w:val="20"/>
          <w:szCs w:val="20"/>
        </w:rPr>
        <w:tab/>
      </w:r>
      <w:r w:rsidRPr="002E12DE">
        <w:rPr>
          <w:rFonts w:ascii="Arial" w:eastAsia="Calibri" w:hAnsi="Arial" w:cs="Arial"/>
          <w:b/>
          <w:bCs/>
          <w:sz w:val="20"/>
          <w:szCs w:val="20"/>
        </w:rPr>
        <w:tab/>
        <w:t>Teléfono 2:</w:t>
      </w:r>
    </w:p>
    <w:p w:rsidR="002E12DE" w:rsidRPr="002E12DE" w:rsidRDefault="002E12DE" w:rsidP="002E12DE">
      <w:pPr>
        <w:autoSpaceDE w:val="0"/>
        <w:autoSpaceDN w:val="0"/>
        <w:adjustRightInd w:val="0"/>
        <w:spacing w:after="100" w:afterAutospacing="1"/>
        <w:jc w:val="both"/>
        <w:rPr>
          <w:rFonts w:ascii="Arial" w:eastAsia="Calibri" w:hAnsi="Arial" w:cs="Arial"/>
          <w:b/>
          <w:bCs/>
          <w:sz w:val="20"/>
          <w:szCs w:val="20"/>
        </w:rPr>
      </w:pPr>
      <w:r w:rsidRPr="002E12DE">
        <w:rPr>
          <w:rFonts w:ascii="Arial" w:eastAsia="Calibri" w:hAnsi="Arial" w:cs="Arial"/>
          <w:b/>
          <w:bCs/>
          <w:sz w:val="20"/>
          <w:szCs w:val="20"/>
        </w:rPr>
        <w:t xml:space="preserve">Tipo/Nombre de la vía pública </w:t>
      </w:r>
      <w:r w:rsidRPr="002E12DE">
        <w:rPr>
          <w:rFonts w:ascii="Arial" w:eastAsia="Calibri" w:hAnsi="Arial" w:cs="Arial"/>
          <w:b/>
          <w:bCs/>
          <w:sz w:val="20"/>
          <w:szCs w:val="20"/>
        </w:rPr>
        <w:tab/>
        <w:t xml:space="preserve">                                                                Nº.</w:t>
      </w:r>
      <w:r w:rsidRPr="002E12DE">
        <w:rPr>
          <w:rFonts w:ascii="Arial" w:eastAsia="Calibri" w:hAnsi="Arial" w:cs="Arial"/>
          <w:b/>
          <w:bCs/>
          <w:sz w:val="20"/>
          <w:szCs w:val="20"/>
        </w:rPr>
        <w:tab/>
        <w:t xml:space="preserve">    </w:t>
      </w:r>
      <w:proofErr w:type="spellStart"/>
      <w:r w:rsidRPr="002E12DE">
        <w:rPr>
          <w:rFonts w:ascii="Arial" w:eastAsia="Calibri" w:hAnsi="Arial" w:cs="Arial"/>
          <w:b/>
          <w:bCs/>
          <w:sz w:val="20"/>
          <w:szCs w:val="20"/>
        </w:rPr>
        <w:t>Bloq</w:t>
      </w:r>
      <w:proofErr w:type="spellEnd"/>
      <w:r w:rsidRPr="002E12DE">
        <w:rPr>
          <w:rFonts w:ascii="Arial" w:eastAsia="Calibri" w:hAnsi="Arial" w:cs="Arial"/>
          <w:b/>
          <w:bCs/>
          <w:sz w:val="20"/>
          <w:szCs w:val="20"/>
        </w:rPr>
        <w:t>.</w:t>
      </w:r>
      <w:r w:rsidRPr="002E12DE">
        <w:rPr>
          <w:rFonts w:ascii="Arial" w:eastAsia="Calibri" w:hAnsi="Arial" w:cs="Arial"/>
          <w:b/>
          <w:bCs/>
          <w:sz w:val="20"/>
          <w:szCs w:val="20"/>
        </w:rPr>
        <w:tab/>
        <w:t xml:space="preserve">  Portal </w:t>
      </w:r>
      <w:r w:rsidRPr="002E12DE">
        <w:rPr>
          <w:rFonts w:ascii="Arial" w:eastAsia="Calibri" w:hAnsi="Arial" w:cs="Arial"/>
          <w:b/>
          <w:bCs/>
          <w:sz w:val="20"/>
          <w:szCs w:val="20"/>
        </w:rPr>
        <w:tab/>
        <w:t>Esc.</w:t>
      </w:r>
      <w:r w:rsidRPr="002E12DE">
        <w:rPr>
          <w:rFonts w:ascii="Arial" w:eastAsia="Calibri" w:hAnsi="Arial" w:cs="Arial"/>
          <w:b/>
          <w:bCs/>
          <w:sz w:val="20"/>
          <w:szCs w:val="20"/>
        </w:rPr>
        <w:tab/>
        <w:t xml:space="preserve">Planta </w:t>
      </w:r>
      <w:r w:rsidRPr="002E12DE">
        <w:rPr>
          <w:rFonts w:ascii="Arial" w:eastAsia="Calibri" w:hAnsi="Arial" w:cs="Arial"/>
          <w:b/>
          <w:bCs/>
          <w:sz w:val="20"/>
          <w:szCs w:val="20"/>
        </w:rPr>
        <w:tab/>
        <w:t xml:space="preserve">   Puerta </w:t>
      </w:r>
    </w:p>
    <w:p w:rsidR="002E12DE" w:rsidRPr="002E12DE" w:rsidRDefault="002E12DE" w:rsidP="002E12DE">
      <w:pPr>
        <w:autoSpaceDE w:val="0"/>
        <w:autoSpaceDN w:val="0"/>
        <w:adjustRightInd w:val="0"/>
        <w:spacing w:after="100" w:afterAutospacing="1"/>
        <w:jc w:val="both"/>
        <w:rPr>
          <w:rFonts w:ascii="Arial" w:eastAsia="Calibri" w:hAnsi="Arial" w:cs="Arial"/>
          <w:b/>
          <w:bCs/>
          <w:sz w:val="20"/>
          <w:szCs w:val="20"/>
        </w:rPr>
      </w:pPr>
      <w:r w:rsidRPr="002E12DE">
        <w:rPr>
          <w:rFonts w:ascii="Arial" w:eastAsia="Calibri" w:hAnsi="Arial" w:cs="Arial"/>
          <w:b/>
          <w:bCs/>
          <w:sz w:val="20"/>
          <w:szCs w:val="20"/>
        </w:rPr>
        <w:t xml:space="preserve">Código Postal </w:t>
      </w:r>
      <w:r w:rsidRPr="002E12DE">
        <w:rPr>
          <w:rFonts w:ascii="Arial" w:eastAsia="Calibri" w:hAnsi="Arial" w:cs="Arial"/>
          <w:b/>
          <w:bCs/>
          <w:sz w:val="20"/>
          <w:szCs w:val="20"/>
        </w:rPr>
        <w:tab/>
        <w:t xml:space="preserve">                    Municipio </w:t>
      </w:r>
      <w:r w:rsidRPr="002E12DE">
        <w:rPr>
          <w:rFonts w:ascii="Arial" w:eastAsia="Calibri" w:hAnsi="Arial" w:cs="Arial"/>
          <w:b/>
          <w:bCs/>
          <w:sz w:val="20"/>
          <w:szCs w:val="20"/>
        </w:rPr>
        <w:tab/>
        <w:t xml:space="preserve">                                        Provincia</w:t>
      </w:r>
    </w:p>
    <w:p w:rsidR="002E12DE" w:rsidRPr="002E12DE" w:rsidRDefault="002E12DE" w:rsidP="002E12DE">
      <w:pPr>
        <w:autoSpaceDE w:val="0"/>
        <w:autoSpaceDN w:val="0"/>
        <w:adjustRightInd w:val="0"/>
        <w:spacing w:after="100" w:afterAutospacing="1"/>
        <w:jc w:val="both"/>
        <w:rPr>
          <w:rFonts w:ascii="Arial" w:eastAsia="Calibri" w:hAnsi="Arial" w:cs="Arial"/>
          <w:b/>
          <w:bCs/>
          <w:sz w:val="20"/>
          <w:szCs w:val="20"/>
        </w:rPr>
      </w:pPr>
      <w:r w:rsidRPr="002E12DE">
        <w:rPr>
          <w:rFonts w:ascii="Arial" w:eastAsia="Calibri" w:hAnsi="Arial" w:cs="Arial"/>
          <w:b/>
          <w:bCs/>
          <w:sz w:val="20"/>
          <w:szCs w:val="20"/>
        </w:rPr>
        <w:t>Correo electrónico:</w:t>
      </w:r>
    </w:p>
    <w:p w:rsidR="002E12DE" w:rsidRPr="00CE3393" w:rsidRDefault="002E12DE" w:rsidP="00CE3393">
      <w:pPr>
        <w:autoSpaceDE w:val="0"/>
        <w:autoSpaceDN w:val="0"/>
        <w:adjustRightInd w:val="0"/>
        <w:spacing w:after="100" w:afterAutospacing="1"/>
        <w:ind w:left="283"/>
        <w:jc w:val="center"/>
        <w:rPr>
          <w:rFonts w:ascii="Arial" w:eastAsia="Calibri" w:hAnsi="Arial" w:cs="Arial"/>
          <w:b/>
          <w:bCs/>
          <w:sz w:val="20"/>
          <w:szCs w:val="20"/>
        </w:rPr>
      </w:pPr>
      <w:r w:rsidRPr="00CE3393">
        <w:rPr>
          <w:rFonts w:ascii="Arial" w:eastAsia="Calibri" w:hAnsi="Arial" w:cs="Arial"/>
          <w:b/>
          <w:bCs/>
          <w:sz w:val="20"/>
          <w:szCs w:val="20"/>
        </w:rPr>
        <w:t>DOCUMENTACION ADJUNTA:</w:t>
      </w:r>
    </w:p>
    <w:p w:rsidR="00CE3393" w:rsidRPr="00CE3393" w:rsidRDefault="002E12DE" w:rsidP="00490DD4">
      <w:pPr>
        <w:tabs>
          <w:tab w:val="left" w:pos="284"/>
        </w:tabs>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w:t>
      </w:r>
      <w:r w:rsidRPr="00CE3393">
        <w:rPr>
          <w:rFonts w:ascii="Arial" w:eastAsia="Calibri" w:hAnsi="Arial" w:cs="Arial"/>
          <w:b/>
          <w:bCs/>
          <w:sz w:val="20"/>
          <w:szCs w:val="20"/>
        </w:rPr>
        <w:tab/>
      </w:r>
      <w:r w:rsidR="00CE3393" w:rsidRPr="00CE3393">
        <w:rPr>
          <w:rFonts w:ascii="Arial" w:eastAsia="Calibri" w:hAnsi="Arial" w:cs="Arial"/>
          <w:b/>
          <w:bCs/>
          <w:sz w:val="20"/>
          <w:szCs w:val="20"/>
        </w:rPr>
        <w:t xml:space="preserve">Etiqueta de eficiencia energética de los aparatos de refrigeración, aire acondicionado, así como en las bombas de calor, atendiendo a lo dispuesto en el Reglamento (UE) 2017/1369 de 4 de julio de 2017, por el cual se establece un nuevo marco para el etiquetado energético. Reglamento de Ejecución 2015/2068, por el que se establece, con arreglo al Reglamento (UE) nº 517/2014, el modelo de etiquetado de los equipos de climatización que contienen Gases </w:t>
      </w:r>
      <w:proofErr w:type="spellStart"/>
      <w:r w:rsidR="00CE3393" w:rsidRPr="00CE3393">
        <w:rPr>
          <w:rFonts w:ascii="Arial" w:eastAsia="Calibri" w:hAnsi="Arial" w:cs="Arial"/>
          <w:b/>
          <w:bCs/>
          <w:sz w:val="20"/>
          <w:szCs w:val="20"/>
        </w:rPr>
        <w:t>Fluorados</w:t>
      </w:r>
      <w:proofErr w:type="spellEnd"/>
      <w:r w:rsidR="00CE3393" w:rsidRPr="00CE3393">
        <w:rPr>
          <w:rFonts w:ascii="Arial" w:eastAsia="Calibri" w:hAnsi="Arial" w:cs="Arial"/>
          <w:b/>
          <w:bCs/>
          <w:sz w:val="20"/>
          <w:szCs w:val="20"/>
        </w:rPr>
        <w:t xml:space="preserve"> de Efecto Invernadero (GFEI).</w:t>
      </w:r>
    </w:p>
    <w:p w:rsidR="00CE3393" w:rsidRPr="00CE3393" w:rsidRDefault="00CE3393" w:rsidP="00490DD4">
      <w:pPr>
        <w:tabs>
          <w:tab w:val="left" w:pos="284"/>
        </w:tabs>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w:t>
      </w:r>
      <w:r w:rsidRPr="00CE3393">
        <w:rPr>
          <w:rFonts w:ascii="Arial" w:eastAsia="Calibri" w:hAnsi="Arial" w:cs="Arial"/>
          <w:b/>
          <w:bCs/>
          <w:sz w:val="20"/>
          <w:szCs w:val="20"/>
        </w:rPr>
        <w:tab/>
        <w:t>Justificante de que la empresa instaladora está habilitada para realizar la instalación del equipo/sistema objeto de la subvención. Para ello podrá presentar copia de la declaración responsable para la inscripción en el Registro de Instalaciones Térmicas diligenciada por la Dirección General de Energía y Actividad Industrial y Minera.</w:t>
      </w:r>
    </w:p>
    <w:p w:rsidR="00CE3393" w:rsidRPr="00CE3393" w:rsidRDefault="00CE3393" w:rsidP="00490DD4">
      <w:pPr>
        <w:tabs>
          <w:tab w:val="left" w:pos="284"/>
        </w:tabs>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w:t>
      </w:r>
      <w:r w:rsidRPr="00CE3393">
        <w:rPr>
          <w:rFonts w:ascii="Arial" w:eastAsia="Calibri" w:hAnsi="Arial" w:cs="Arial"/>
          <w:b/>
          <w:bCs/>
          <w:sz w:val="20"/>
          <w:szCs w:val="20"/>
        </w:rPr>
        <w:tab/>
        <w:t>Duplicado o copia de la factura de venta e instalación del aparato que deberá reflejar como mínimo:</w:t>
      </w:r>
    </w:p>
    <w:p w:rsidR="00CE3393" w:rsidRPr="00CE3393" w:rsidRDefault="00CE3393" w:rsidP="00CE3393">
      <w:pPr>
        <w:pStyle w:val="Prrafodelista"/>
        <w:numPr>
          <w:ilvl w:val="0"/>
          <w:numId w:val="10"/>
        </w:numPr>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Fecha de venta.</w:t>
      </w:r>
    </w:p>
    <w:p w:rsidR="00CE3393" w:rsidRPr="00CE3393" w:rsidRDefault="00CE3393" w:rsidP="00CE3393">
      <w:pPr>
        <w:pStyle w:val="Prrafodelista"/>
        <w:numPr>
          <w:ilvl w:val="0"/>
          <w:numId w:val="10"/>
        </w:numPr>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Datos de la empresa instaladora (persona jurídica, número de CIF y sello original).</w:t>
      </w:r>
    </w:p>
    <w:p w:rsidR="00CE3393" w:rsidRPr="00CE3393" w:rsidRDefault="00CE3393" w:rsidP="00CE3393">
      <w:pPr>
        <w:pStyle w:val="Prrafodelista"/>
        <w:numPr>
          <w:ilvl w:val="0"/>
          <w:numId w:val="10"/>
        </w:numPr>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lastRenderedPageBreak/>
        <w:t>Datos del solicitante (nombre, apellidos, número de DNI).</w:t>
      </w:r>
    </w:p>
    <w:p w:rsidR="00CE3393" w:rsidRPr="00CE3393" w:rsidRDefault="00CE3393" w:rsidP="00CE3393">
      <w:pPr>
        <w:pStyle w:val="Prrafodelista"/>
        <w:numPr>
          <w:ilvl w:val="0"/>
          <w:numId w:val="10"/>
        </w:numPr>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Datos del equipo vendido e instalado (tipo, marca y modelo).</w:t>
      </w:r>
    </w:p>
    <w:p w:rsidR="00CE3393" w:rsidRPr="00CE3393" w:rsidRDefault="00CE3393" w:rsidP="00CE3393">
      <w:pPr>
        <w:pStyle w:val="Prrafodelista"/>
        <w:numPr>
          <w:ilvl w:val="0"/>
          <w:numId w:val="10"/>
        </w:numPr>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Dirección de instalación del aparato.</w:t>
      </w:r>
    </w:p>
    <w:p w:rsidR="00CE3393" w:rsidRPr="00CE3393" w:rsidRDefault="00CE3393" w:rsidP="00CE3393">
      <w:pPr>
        <w:pStyle w:val="Prrafodelista"/>
        <w:numPr>
          <w:ilvl w:val="0"/>
          <w:numId w:val="10"/>
        </w:numPr>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Desglose del coste del equipo, coste de instalación, IVA.</w:t>
      </w:r>
    </w:p>
    <w:p w:rsidR="00CE3393" w:rsidRPr="00CE3393" w:rsidRDefault="00CE3393" w:rsidP="00CE3393">
      <w:pPr>
        <w:pStyle w:val="Prrafodelista"/>
        <w:numPr>
          <w:ilvl w:val="0"/>
          <w:numId w:val="10"/>
        </w:numPr>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Datos del sistema de control/regulación instalado (tipo, marca y modelo).</w:t>
      </w:r>
    </w:p>
    <w:p w:rsidR="00CE3393" w:rsidRPr="00CE3393" w:rsidRDefault="00CE3393" w:rsidP="00490DD4">
      <w:pPr>
        <w:tabs>
          <w:tab w:val="left" w:pos="284"/>
        </w:tabs>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w:t>
      </w:r>
      <w:r w:rsidRPr="00CE3393">
        <w:rPr>
          <w:rFonts w:ascii="Arial" w:eastAsia="Calibri" w:hAnsi="Arial" w:cs="Arial"/>
          <w:b/>
          <w:bCs/>
          <w:sz w:val="20"/>
          <w:szCs w:val="20"/>
        </w:rPr>
        <w:tab/>
        <w:t>Declaración responsable firmada por el propietario y la empresa instaladora habilitada, debidamente diligenciada por la Dirección General de Energía, y Actividad industrial y Minera siempre que se instale un equipo/sistema descrito en el art. 5.1.b) y c) de la presente Orden.</w:t>
      </w:r>
    </w:p>
    <w:p w:rsidR="00CE3393" w:rsidRPr="00CE3393" w:rsidRDefault="00CE3393" w:rsidP="00490DD4">
      <w:pPr>
        <w:tabs>
          <w:tab w:val="left" w:pos="284"/>
        </w:tabs>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w:t>
      </w:r>
      <w:r w:rsidRPr="00CE3393">
        <w:rPr>
          <w:rFonts w:ascii="Arial" w:eastAsia="Calibri" w:hAnsi="Arial" w:cs="Arial"/>
          <w:b/>
          <w:bCs/>
          <w:sz w:val="20"/>
          <w:szCs w:val="20"/>
        </w:rPr>
        <w:tab/>
        <w:t>Justificante de pago mediante entidad financiera: copia del extracto bancario junto con copia del cheque nominativo o de la orden de transferencia que acredite que el destinatario del pago coincide con el emisor de la factura. No se aceptarán pagos en efectivo, ingresos en cuenta, recibos o pagarés como justificante de pago.</w:t>
      </w:r>
    </w:p>
    <w:p w:rsidR="00CE3393" w:rsidRPr="00CE3393" w:rsidRDefault="00CE3393" w:rsidP="00490DD4">
      <w:pPr>
        <w:tabs>
          <w:tab w:val="left" w:pos="284"/>
        </w:tabs>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w:t>
      </w:r>
      <w:r w:rsidRPr="00CE3393">
        <w:rPr>
          <w:rFonts w:ascii="Arial" w:eastAsia="Calibri" w:hAnsi="Arial" w:cs="Arial"/>
          <w:b/>
          <w:bCs/>
          <w:sz w:val="20"/>
          <w:szCs w:val="20"/>
        </w:rPr>
        <w:tab/>
        <w:t>Certificado de la empresa instaladora autorizada por el órgano competente que acredite la retirada del mercado del aparato sustituido firmado y sellado por la empresa instaladora según modelo que figura en anexo a esta convocatoria, sellado por el órgano competente ANEXO III.</w:t>
      </w:r>
    </w:p>
    <w:p w:rsidR="00CE3393" w:rsidRPr="00CE3393" w:rsidRDefault="00CE3393" w:rsidP="00490DD4">
      <w:pPr>
        <w:tabs>
          <w:tab w:val="left" w:pos="284"/>
        </w:tabs>
        <w:autoSpaceDE w:val="0"/>
        <w:autoSpaceDN w:val="0"/>
        <w:adjustRightInd w:val="0"/>
        <w:spacing w:after="100" w:afterAutospacing="1"/>
        <w:jc w:val="both"/>
        <w:rPr>
          <w:rFonts w:ascii="Arial" w:eastAsia="Calibri" w:hAnsi="Arial" w:cs="Arial"/>
          <w:b/>
          <w:bCs/>
          <w:sz w:val="20"/>
          <w:szCs w:val="20"/>
        </w:rPr>
      </w:pPr>
      <w:r w:rsidRPr="00CE3393">
        <w:rPr>
          <w:rFonts w:ascii="Arial" w:eastAsia="Calibri" w:hAnsi="Arial" w:cs="Arial"/>
          <w:b/>
          <w:bCs/>
          <w:sz w:val="20"/>
          <w:szCs w:val="20"/>
        </w:rPr>
        <w:t></w:t>
      </w:r>
      <w:r w:rsidRPr="00CE3393">
        <w:rPr>
          <w:rFonts w:ascii="Arial" w:eastAsia="Calibri" w:hAnsi="Arial" w:cs="Arial"/>
          <w:b/>
          <w:bCs/>
          <w:sz w:val="20"/>
          <w:szCs w:val="20"/>
        </w:rPr>
        <w:tab/>
        <w:t>Fotografías del aparato sustituido en su ubicación original y del nuevo; en su caso sistema de control/regulación instalado. Si la instalación a sustituir ya dispone de este sistema de control/regulación y se va a mantener en la nueva instalación, deberá justificarse documentalmente mediante fotografías, facturas de compra u otro medio de prueba.</w:t>
      </w:r>
    </w:p>
    <w:p w:rsidR="00CE3393" w:rsidRPr="00CE3393" w:rsidRDefault="00CE3393" w:rsidP="00490DD4">
      <w:pPr>
        <w:autoSpaceDE w:val="0"/>
        <w:autoSpaceDN w:val="0"/>
        <w:adjustRightInd w:val="0"/>
        <w:spacing w:after="0"/>
        <w:jc w:val="both"/>
        <w:rPr>
          <w:rFonts w:ascii="Arial" w:eastAsia="Calibri" w:hAnsi="Arial" w:cs="Arial"/>
          <w:b/>
          <w:bCs/>
          <w:sz w:val="20"/>
          <w:szCs w:val="20"/>
        </w:rPr>
      </w:pPr>
      <w:r w:rsidRPr="00CE3393">
        <w:rPr>
          <w:rFonts w:ascii="Arial" w:eastAsia="Calibri" w:hAnsi="Arial" w:cs="Arial"/>
          <w:b/>
          <w:bCs/>
          <w:sz w:val="20"/>
          <w:szCs w:val="20"/>
        </w:rPr>
        <w:t>En caso de no autorizar a la Consejería competente en materia de Vivienda a obtener de forma electrónica o por otros medios, de esta Administración Pública, de otras Administraciones o Entes, los datos personales y documentos necesarios para la tramitación de este procedimiento, de acuerdo con el artículo 28 de la Ley 39/2015, de 1 de octubre, del Procedimiento Administrativo Común de las Administraciones Públicas, se deberá aportar con la solicitud la siguiente documentación:</w:t>
      </w:r>
    </w:p>
    <w:p w:rsidR="00CE3393" w:rsidRPr="00490DD4" w:rsidRDefault="00CE3393" w:rsidP="00490DD4">
      <w:pPr>
        <w:pStyle w:val="Prrafodelista"/>
        <w:numPr>
          <w:ilvl w:val="0"/>
          <w:numId w:val="14"/>
        </w:numPr>
        <w:autoSpaceDE w:val="0"/>
        <w:autoSpaceDN w:val="0"/>
        <w:adjustRightInd w:val="0"/>
        <w:spacing w:before="120" w:after="120" w:line="240" w:lineRule="auto"/>
        <w:ind w:left="499" w:hanging="357"/>
        <w:jc w:val="both"/>
        <w:rPr>
          <w:rFonts w:ascii="Arial" w:eastAsia="Calibri" w:hAnsi="Arial" w:cs="Arial"/>
          <w:b/>
          <w:bCs/>
          <w:sz w:val="20"/>
          <w:szCs w:val="20"/>
        </w:rPr>
      </w:pPr>
      <w:r w:rsidRPr="00490DD4">
        <w:rPr>
          <w:rFonts w:ascii="Arial" w:eastAsia="Calibri" w:hAnsi="Arial" w:cs="Arial"/>
          <w:b/>
          <w:bCs/>
          <w:sz w:val="20"/>
          <w:szCs w:val="20"/>
        </w:rPr>
        <w:t>DNI o documento correspondiente que acredite la identidad.</w:t>
      </w:r>
    </w:p>
    <w:p w:rsidR="002E12DE" w:rsidRPr="00490DD4" w:rsidRDefault="00CE3393" w:rsidP="00490DD4">
      <w:pPr>
        <w:pStyle w:val="Prrafodelista"/>
        <w:numPr>
          <w:ilvl w:val="0"/>
          <w:numId w:val="14"/>
        </w:numPr>
        <w:autoSpaceDE w:val="0"/>
        <w:autoSpaceDN w:val="0"/>
        <w:adjustRightInd w:val="0"/>
        <w:spacing w:before="120" w:after="120" w:line="240" w:lineRule="auto"/>
        <w:ind w:left="499" w:hanging="357"/>
        <w:jc w:val="both"/>
        <w:rPr>
          <w:rFonts w:ascii="Arial" w:eastAsia="Calibri" w:hAnsi="Arial" w:cs="Arial"/>
          <w:b/>
          <w:bCs/>
          <w:sz w:val="20"/>
          <w:szCs w:val="20"/>
        </w:rPr>
      </w:pPr>
      <w:r w:rsidRPr="00490DD4">
        <w:rPr>
          <w:rFonts w:ascii="Arial" w:eastAsia="Calibri" w:hAnsi="Arial" w:cs="Arial"/>
          <w:b/>
          <w:bCs/>
          <w:sz w:val="20"/>
          <w:szCs w:val="20"/>
        </w:rPr>
        <w:t>Certificados de estar al corriente en sus obligaciones tributarias y con la seguridad social.</w:t>
      </w:r>
      <w:r w:rsidR="002E12DE" w:rsidRPr="00490DD4">
        <w:rPr>
          <w:rFonts w:ascii="Arial" w:eastAsia="Calibri" w:hAnsi="Arial" w:cs="Arial"/>
          <w:b/>
          <w:bCs/>
          <w:sz w:val="20"/>
          <w:szCs w:val="20"/>
        </w:rPr>
        <w:t xml:space="preserve"> Si faltase alguno de estos datos, se deberá justificar el motivo</w:t>
      </w:r>
    </w:p>
    <w:p w:rsidR="00490DD4" w:rsidRDefault="00490DD4" w:rsidP="00490DD4">
      <w:pPr>
        <w:shd w:val="clear" w:color="auto" w:fill="FFFFFF"/>
        <w:tabs>
          <w:tab w:val="left" w:pos="4387"/>
        </w:tabs>
        <w:spacing w:before="120"/>
        <w:jc w:val="center"/>
        <w:rPr>
          <w:rFonts w:ascii="Arial" w:hAnsi="Arial" w:cs="Arial"/>
          <w:color w:val="000000"/>
          <w:sz w:val="18"/>
          <w:szCs w:val="18"/>
        </w:rPr>
      </w:pPr>
    </w:p>
    <w:p w:rsidR="00490DD4" w:rsidRPr="000E1A3E" w:rsidRDefault="00490DD4" w:rsidP="00490DD4">
      <w:pPr>
        <w:shd w:val="clear" w:color="auto" w:fill="FFFFFF"/>
        <w:tabs>
          <w:tab w:val="left" w:pos="4387"/>
        </w:tabs>
        <w:spacing w:before="120"/>
        <w:jc w:val="center"/>
        <w:rPr>
          <w:rFonts w:ascii="Arial" w:hAnsi="Arial" w:cs="Arial"/>
          <w:color w:val="000000"/>
          <w:sz w:val="18"/>
          <w:szCs w:val="18"/>
        </w:rPr>
      </w:pPr>
      <w:proofErr w:type="gramStart"/>
      <w:r w:rsidRPr="000E1A3E">
        <w:rPr>
          <w:rFonts w:ascii="Arial" w:hAnsi="Arial" w:cs="Arial"/>
          <w:color w:val="000000"/>
          <w:sz w:val="18"/>
          <w:szCs w:val="18"/>
        </w:rPr>
        <w:t>En …</w:t>
      </w:r>
      <w:proofErr w:type="gramEnd"/>
      <w:r w:rsidRPr="000E1A3E">
        <w:rPr>
          <w:rFonts w:ascii="Arial" w:hAnsi="Arial" w:cs="Arial"/>
          <w:color w:val="000000"/>
          <w:sz w:val="18"/>
          <w:szCs w:val="18"/>
        </w:rPr>
        <w:t xml:space="preserve">………………………, a........... </w:t>
      </w:r>
      <w:proofErr w:type="gramStart"/>
      <w:r w:rsidRPr="000E1A3E">
        <w:rPr>
          <w:rFonts w:ascii="Arial" w:hAnsi="Arial" w:cs="Arial"/>
          <w:color w:val="000000"/>
          <w:sz w:val="18"/>
          <w:szCs w:val="18"/>
        </w:rPr>
        <w:t>de</w:t>
      </w:r>
      <w:proofErr w:type="gramEnd"/>
      <w:r w:rsidRPr="000E1A3E">
        <w:rPr>
          <w:rFonts w:ascii="Arial" w:hAnsi="Arial" w:cs="Arial"/>
          <w:color w:val="000000"/>
          <w:sz w:val="18"/>
          <w:szCs w:val="18"/>
        </w:rPr>
        <w:t xml:space="preserve"> ............................................... </w:t>
      </w:r>
      <w:proofErr w:type="gramStart"/>
      <w:r w:rsidRPr="000E1A3E">
        <w:rPr>
          <w:rFonts w:ascii="Arial" w:hAnsi="Arial" w:cs="Arial"/>
          <w:color w:val="000000"/>
          <w:sz w:val="18"/>
          <w:szCs w:val="18"/>
        </w:rPr>
        <w:t>de</w:t>
      </w:r>
      <w:proofErr w:type="gramEnd"/>
      <w:r w:rsidRPr="000E1A3E">
        <w:rPr>
          <w:rFonts w:ascii="Arial" w:hAnsi="Arial" w:cs="Arial"/>
          <w:color w:val="000000"/>
          <w:sz w:val="18"/>
          <w:szCs w:val="18"/>
        </w:rPr>
        <w:t xml:space="preserve"> 201</w:t>
      </w:r>
      <w:r>
        <w:rPr>
          <w:rFonts w:ascii="Arial" w:hAnsi="Arial" w:cs="Arial"/>
          <w:color w:val="000000"/>
          <w:sz w:val="18"/>
          <w:szCs w:val="18"/>
        </w:rPr>
        <w:t>_</w:t>
      </w:r>
    </w:p>
    <w:tbl>
      <w:tblPr>
        <w:tblW w:w="0" w:type="auto"/>
        <w:tblLook w:val="01E0" w:firstRow="1" w:lastRow="1" w:firstColumn="1" w:lastColumn="1" w:noHBand="0" w:noVBand="0"/>
      </w:tblPr>
      <w:tblGrid>
        <w:gridCol w:w="2633"/>
        <w:gridCol w:w="4376"/>
        <w:gridCol w:w="1778"/>
      </w:tblGrid>
      <w:tr w:rsidR="00490DD4" w:rsidRPr="000E1A3E" w:rsidTr="00954D5C">
        <w:tc>
          <w:tcPr>
            <w:tcW w:w="2956" w:type="dxa"/>
            <w:shd w:val="clear" w:color="auto" w:fill="auto"/>
          </w:tcPr>
          <w:p w:rsidR="00490DD4" w:rsidRPr="000E1A3E" w:rsidRDefault="00490DD4" w:rsidP="00954D5C">
            <w:pPr>
              <w:rPr>
                <w:rFonts w:ascii="Arial" w:hAnsi="Arial" w:cs="Arial"/>
                <w:sz w:val="18"/>
                <w:szCs w:val="18"/>
              </w:rPr>
            </w:pPr>
          </w:p>
        </w:tc>
        <w:tc>
          <w:tcPr>
            <w:tcW w:w="2882" w:type="dxa"/>
            <w:shd w:val="clear" w:color="auto" w:fill="auto"/>
          </w:tcPr>
          <w:p w:rsidR="00490DD4" w:rsidRPr="000E1A3E" w:rsidRDefault="00490DD4" w:rsidP="00954D5C">
            <w:pPr>
              <w:rPr>
                <w:rFonts w:ascii="Arial" w:hAnsi="Arial" w:cs="Arial"/>
                <w:sz w:val="18"/>
                <w:szCs w:val="18"/>
              </w:rPr>
            </w:pPr>
          </w:p>
        </w:tc>
        <w:tc>
          <w:tcPr>
            <w:tcW w:w="2882" w:type="dxa"/>
            <w:shd w:val="clear" w:color="auto" w:fill="auto"/>
          </w:tcPr>
          <w:p w:rsidR="00490DD4" w:rsidRPr="000E1A3E" w:rsidRDefault="00490DD4" w:rsidP="00954D5C">
            <w:pPr>
              <w:rPr>
                <w:rFonts w:ascii="Arial" w:hAnsi="Arial" w:cs="Arial"/>
                <w:sz w:val="18"/>
                <w:szCs w:val="18"/>
              </w:rPr>
            </w:pPr>
          </w:p>
        </w:tc>
      </w:tr>
      <w:tr w:rsidR="00490DD4" w:rsidRPr="000E1A3E" w:rsidTr="00954D5C">
        <w:tc>
          <w:tcPr>
            <w:tcW w:w="2956" w:type="dxa"/>
            <w:shd w:val="clear" w:color="auto" w:fill="auto"/>
          </w:tcPr>
          <w:p w:rsidR="00490DD4" w:rsidRDefault="00490DD4" w:rsidP="00954D5C">
            <w:pPr>
              <w:ind w:left="1452"/>
              <w:rPr>
                <w:rFonts w:ascii="Arial" w:hAnsi="Arial" w:cs="Arial"/>
                <w:sz w:val="18"/>
                <w:szCs w:val="18"/>
              </w:rPr>
            </w:pPr>
          </w:p>
          <w:p w:rsidR="00490DD4" w:rsidRPr="000E1A3E" w:rsidRDefault="00490DD4" w:rsidP="00954D5C">
            <w:pPr>
              <w:ind w:left="1452"/>
              <w:rPr>
                <w:rFonts w:ascii="Arial" w:hAnsi="Arial" w:cs="Arial"/>
                <w:sz w:val="18"/>
                <w:szCs w:val="18"/>
              </w:rPr>
            </w:pPr>
            <w:bookmarkStart w:id="0" w:name="_GoBack"/>
            <w:bookmarkEnd w:id="0"/>
            <w:proofErr w:type="spellStart"/>
            <w:r w:rsidRPr="000E1A3E">
              <w:rPr>
                <w:rFonts w:ascii="Arial" w:hAnsi="Arial" w:cs="Arial"/>
                <w:sz w:val="18"/>
                <w:szCs w:val="18"/>
              </w:rPr>
              <w:t>Fdo</w:t>
            </w:r>
            <w:proofErr w:type="spellEnd"/>
            <w:r>
              <w:rPr>
                <w:rFonts w:ascii="Arial" w:hAnsi="Arial" w:cs="Arial"/>
                <w:sz w:val="18"/>
                <w:szCs w:val="18"/>
              </w:rPr>
              <w:t>:</w:t>
            </w:r>
            <w:r w:rsidRPr="000E1A3E">
              <w:rPr>
                <w:rFonts w:ascii="Arial" w:hAnsi="Arial" w:cs="Arial"/>
                <w:sz w:val="18"/>
                <w:szCs w:val="18"/>
              </w:rPr>
              <w:t xml:space="preserve"> D/</w:t>
            </w:r>
            <w:proofErr w:type="spellStart"/>
            <w:r w:rsidRPr="000E1A3E">
              <w:rPr>
                <w:rFonts w:ascii="Arial" w:hAnsi="Arial" w:cs="Arial"/>
                <w:sz w:val="18"/>
                <w:szCs w:val="18"/>
              </w:rPr>
              <w:t>Dña</w:t>
            </w:r>
            <w:proofErr w:type="spellEnd"/>
          </w:p>
        </w:tc>
        <w:tc>
          <w:tcPr>
            <w:tcW w:w="2882" w:type="dxa"/>
            <w:shd w:val="clear" w:color="auto" w:fill="auto"/>
          </w:tcPr>
          <w:p w:rsidR="00490DD4" w:rsidRDefault="00490DD4" w:rsidP="00954D5C">
            <w:pPr>
              <w:ind w:left="-145"/>
              <w:rPr>
                <w:rFonts w:ascii="Arial" w:hAnsi="Arial" w:cs="Arial"/>
                <w:sz w:val="18"/>
                <w:szCs w:val="18"/>
              </w:rPr>
            </w:pPr>
          </w:p>
          <w:p w:rsidR="00490DD4" w:rsidRPr="000E1A3E" w:rsidRDefault="00490DD4" w:rsidP="00954D5C">
            <w:pPr>
              <w:ind w:left="-145"/>
              <w:rPr>
                <w:rFonts w:ascii="Arial" w:hAnsi="Arial" w:cs="Arial"/>
                <w:sz w:val="18"/>
                <w:szCs w:val="18"/>
              </w:rPr>
            </w:pPr>
            <w:r>
              <w:rPr>
                <w:rFonts w:ascii="Arial" w:hAnsi="Arial" w:cs="Arial"/>
                <w:sz w:val="18"/>
                <w:szCs w:val="18"/>
              </w:rPr>
              <w:t>___________________________________________</w:t>
            </w:r>
          </w:p>
        </w:tc>
        <w:tc>
          <w:tcPr>
            <w:tcW w:w="2882" w:type="dxa"/>
            <w:shd w:val="clear" w:color="auto" w:fill="auto"/>
          </w:tcPr>
          <w:p w:rsidR="00490DD4" w:rsidRPr="000E1A3E" w:rsidRDefault="00490DD4" w:rsidP="00954D5C">
            <w:pPr>
              <w:rPr>
                <w:rFonts w:ascii="Arial" w:hAnsi="Arial" w:cs="Arial"/>
                <w:sz w:val="18"/>
                <w:szCs w:val="18"/>
              </w:rPr>
            </w:pPr>
          </w:p>
        </w:tc>
      </w:tr>
      <w:tr w:rsidR="00490DD4" w:rsidRPr="000E1A3E" w:rsidTr="00954D5C">
        <w:tc>
          <w:tcPr>
            <w:tcW w:w="2956" w:type="dxa"/>
            <w:shd w:val="clear" w:color="auto" w:fill="auto"/>
          </w:tcPr>
          <w:p w:rsidR="00490DD4" w:rsidRDefault="00490DD4" w:rsidP="00954D5C">
            <w:pPr>
              <w:ind w:left="1452"/>
              <w:rPr>
                <w:rFonts w:ascii="Arial" w:hAnsi="Arial" w:cs="Arial"/>
                <w:sz w:val="18"/>
                <w:szCs w:val="18"/>
              </w:rPr>
            </w:pPr>
          </w:p>
          <w:p w:rsidR="000B47B8" w:rsidRDefault="000B47B8" w:rsidP="000B47B8">
            <w:pPr>
              <w:rPr>
                <w:rFonts w:ascii="Arial" w:hAnsi="Arial" w:cs="Arial"/>
                <w:sz w:val="18"/>
                <w:szCs w:val="18"/>
              </w:rPr>
            </w:pPr>
          </w:p>
        </w:tc>
        <w:tc>
          <w:tcPr>
            <w:tcW w:w="2882" w:type="dxa"/>
            <w:shd w:val="clear" w:color="auto" w:fill="auto"/>
          </w:tcPr>
          <w:p w:rsidR="00490DD4" w:rsidRDefault="00490DD4" w:rsidP="00954D5C">
            <w:pPr>
              <w:ind w:left="-145"/>
              <w:rPr>
                <w:rFonts w:ascii="Arial" w:hAnsi="Arial" w:cs="Arial"/>
                <w:sz w:val="18"/>
                <w:szCs w:val="18"/>
              </w:rPr>
            </w:pPr>
          </w:p>
        </w:tc>
        <w:tc>
          <w:tcPr>
            <w:tcW w:w="2882" w:type="dxa"/>
            <w:shd w:val="clear" w:color="auto" w:fill="auto"/>
          </w:tcPr>
          <w:p w:rsidR="00490DD4" w:rsidRPr="000E1A3E" w:rsidRDefault="00490DD4" w:rsidP="00954D5C">
            <w:pPr>
              <w:rPr>
                <w:rFonts w:ascii="Arial" w:hAnsi="Arial" w:cs="Arial"/>
                <w:sz w:val="18"/>
                <w:szCs w:val="18"/>
              </w:rPr>
            </w:pPr>
          </w:p>
        </w:tc>
      </w:tr>
    </w:tbl>
    <w:p w:rsidR="002E12DE" w:rsidRPr="00490DD4" w:rsidRDefault="002E12DE" w:rsidP="00490DD4">
      <w:pPr>
        <w:spacing w:before="240" w:after="0"/>
        <w:ind w:left="-567" w:right="-448"/>
        <w:rPr>
          <w:rFonts w:ascii="Arial" w:hAnsi="Arial" w:cs="Arial"/>
          <w:b/>
        </w:rPr>
      </w:pPr>
      <w:r w:rsidRPr="00490DD4">
        <w:rPr>
          <w:rFonts w:ascii="Arial" w:hAnsi="Arial" w:cs="Arial"/>
          <w:b/>
        </w:rPr>
        <w:t>SR. DIRECTOR GENERAL DE ORDENACIÓN DEL TERRITORIO, ARQUITECTURA Y VIVIENDA</w:t>
      </w:r>
    </w:p>
    <w:sectPr w:rsidR="002E12DE" w:rsidRPr="00490DD4" w:rsidSect="000B47B8">
      <w:headerReference w:type="default" r:id="rId8"/>
      <w:footerReference w:type="default" r:id="rId9"/>
      <w:pgSz w:w="11906" w:h="16838"/>
      <w:pgMar w:top="1701"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29B" w:rsidRDefault="00E2329B" w:rsidP="004F4C23">
      <w:pPr>
        <w:spacing w:after="0" w:line="240" w:lineRule="auto"/>
      </w:pPr>
      <w:r>
        <w:separator/>
      </w:r>
    </w:p>
  </w:endnote>
  <w:endnote w:type="continuationSeparator" w:id="0">
    <w:p w:rsidR="00E2329B" w:rsidRDefault="00E2329B" w:rsidP="004F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 LT 65 Bold">
    <w:altName w:val="Source Sans Pro Black"/>
    <w:charset w:val="00"/>
    <w:family w:val="swiss"/>
    <w:pitch w:val="variable"/>
    <w:sig w:usb0="00000003" w:usb1="00000000" w:usb2="00000000" w:usb3="00000000" w:csb0="00000001" w:csb1="00000000"/>
  </w:font>
  <w:font w:name="Frutiger LT 45 Light">
    <w:altName w:val="Source Sans Pro Ligh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59985"/>
      <w:docPartObj>
        <w:docPartGallery w:val="Page Numbers (Bottom of Page)"/>
        <w:docPartUnique/>
      </w:docPartObj>
    </w:sdtPr>
    <w:sdtEndPr/>
    <w:sdtContent>
      <w:p w:rsidR="0021083A" w:rsidRDefault="00FF1E4A">
        <w:pPr>
          <w:pStyle w:val="Piedepgina"/>
          <w:jc w:val="right"/>
        </w:pPr>
        <w:r>
          <w:rPr>
            <w:noProof/>
          </w:rPr>
          <w:fldChar w:fldCharType="begin"/>
        </w:r>
        <w:r>
          <w:rPr>
            <w:noProof/>
          </w:rPr>
          <w:instrText xml:space="preserve"> PAGE   \* MERGEFORMAT </w:instrText>
        </w:r>
        <w:r>
          <w:rPr>
            <w:noProof/>
          </w:rPr>
          <w:fldChar w:fldCharType="separate"/>
        </w:r>
        <w:r w:rsidR="000B47B8">
          <w:rPr>
            <w:noProof/>
          </w:rPr>
          <w:t>1</w:t>
        </w:r>
        <w:r>
          <w:rPr>
            <w:noProof/>
          </w:rPr>
          <w:fldChar w:fldCharType="end"/>
        </w:r>
      </w:p>
    </w:sdtContent>
  </w:sdt>
  <w:p w:rsidR="0021083A" w:rsidRDefault="002108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29B" w:rsidRDefault="00E2329B" w:rsidP="004F4C23">
      <w:pPr>
        <w:spacing w:after="0" w:line="240" w:lineRule="auto"/>
      </w:pPr>
      <w:r>
        <w:separator/>
      </w:r>
    </w:p>
  </w:footnote>
  <w:footnote w:type="continuationSeparator" w:id="0">
    <w:p w:rsidR="00E2329B" w:rsidRDefault="00E2329B" w:rsidP="004F4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02" w:type="dxa"/>
      <w:tblLayout w:type="fixed"/>
      <w:tblLook w:val="01E0" w:firstRow="1" w:lastRow="1" w:firstColumn="1" w:lastColumn="1" w:noHBand="0" w:noVBand="0"/>
    </w:tblPr>
    <w:tblGrid>
      <w:gridCol w:w="786"/>
      <w:gridCol w:w="4984"/>
      <w:gridCol w:w="2874"/>
      <w:gridCol w:w="1626"/>
    </w:tblGrid>
    <w:tr w:rsidR="0021083A" w:rsidTr="0021015F">
      <w:trPr>
        <w:trHeight w:val="1211"/>
      </w:trPr>
      <w:tc>
        <w:tcPr>
          <w:tcW w:w="786" w:type="dxa"/>
        </w:tcPr>
        <w:p w:rsidR="0021083A" w:rsidRDefault="0021083A" w:rsidP="0021015F">
          <w:pPr>
            <w:pStyle w:val="Encabezado"/>
            <w:jc w:val="center"/>
          </w:pPr>
          <w:r>
            <w:rPr>
              <w:noProof/>
              <w:lang w:eastAsia="es-ES"/>
            </w:rPr>
            <w:drawing>
              <wp:anchor distT="0" distB="0" distL="114300" distR="114300" simplePos="0" relativeHeight="251659264" behindDoc="0" locked="0" layoutInCell="1" allowOverlap="1">
                <wp:simplePos x="0" y="0"/>
                <wp:positionH relativeFrom="column">
                  <wp:posOffset>-132398</wp:posOffset>
                </wp:positionH>
                <wp:positionV relativeFrom="paragraph">
                  <wp:posOffset>-126365</wp:posOffset>
                </wp:positionV>
                <wp:extent cx="395605" cy="790575"/>
                <wp:effectExtent l="19050" t="0" r="4445" b="0"/>
                <wp:wrapNone/>
                <wp:docPr id="2" name="Imagen 2" descr="Consj Obras Publica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j Obras Publicas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605" cy="790575"/>
                        </a:xfrm>
                        <a:prstGeom prst="rect">
                          <a:avLst/>
                        </a:prstGeom>
                        <a:noFill/>
                      </pic:spPr>
                    </pic:pic>
                  </a:graphicData>
                </a:graphic>
              </wp:anchor>
            </w:drawing>
          </w:r>
        </w:p>
      </w:tc>
      <w:tc>
        <w:tcPr>
          <w:tcW w:w="4984" w:type="dxa"/>
          <w:vAlign w:val="center"/>
        </w:tcPr>
        <w:p w:rsidR="0021083A" w:rsidRDefault="0021083A" w:rsidP="0021083A">
          <w:pPr>
            <w:spacing w:after="0" w:line="216" w:lineRule="auto"/>
            <w:rPr>
              <w:rFonts w:ascii="Frutiger LT 65 Bold" w:hAnsi="Frutiger LT 65 Bold"/>
              <w:b/>
              <w:sz w:val="18"/>
              <w:szCs w:val="18"/>
            </w:rPr>
          </w:pPr>
          <w:r>
            <w:rPr>
              <w:rFonts w:ascii="Frutiger LT 65 Bold" w:hAnsi="Frutiger LT 65 Bold"/>
              <w:b/>
              <w:sz w:val="18"/>
              <w:szCs w:val="18"/>
            </w:rPr>
            <w:t>Región de Murcia</w:t>
          </w:r>
        </w:p>
        <w:p w:rsidR="0021083A" w:rsidRDefault="0021083A" w:rsidP="0021083A">
          <w:pPr>
            <w:spacing w:after="0"/>
            <w:rPr>
              <w:rFonts w:ascii="Frutiger LT 45 Light" w:hAnsi="Frutiger LT 45 Light"/>
              <w:sz w:val="18"/>
              <w:szCs w:val="18"/>
            </w:rPr>
          </w:pPr>
          <w:r>
            <w:rPr>
              <w:rFonts w:ascii="Frutiger LT 45 Light" w:hAnsi="Frutiger LT 45 Light"/>
              <w:sz w:val="18"/>
              <w:szCs w:val="18"/>
            </w:rPr>
            <w:t>Consejería de Fomento</w:t>
          </w:r>
          <w:r w:rsidR="00822E89">
            <w:rPr>
              <w:rFonts w:ascii="Frutiger LT 45 Light" w:hAnsi="Frutiger LT 45 Light"/>
              <w:sz w:val="18"/>
              <w:szCs w:val="18"/>
            </w:rPr>
            <w:t xml:space="preserve"> e Infraestructura</w:t>
          </w:r>
        </w:p>
        <w:p w:rsidR="0021083A" w:rsidRDefault="0021083A" w:rsidP="0021083A">
          <w:pPr>
            <w:spacing w:after="0"/>
            <w:rPr>
              <w:rFonts w:ascii="Frutiger LT 45 Light" w:hAnsi="Frutiger LT 45 Light"/>
              <w:sz w:val="18"/>
              <w:szCs w:val="18"/>
            </w:rPr>
          </w:pPr>
        </w:p>
        <w:p w:rsidR="0021083A" w:rsidRDefault="0021083A" w:rsidP="0021083A">
          <w:pPr>
            <w:spacing w:after="0"/>
            <w:rPr>
              <w:rFonts w:ascii="Frutiger LT 45 Light" w:hAnsi="Frutiger LT 45 Light"/>
              <w:sz w:val="18"/>
              <w:szCs w:val="18"/>
            </w:rPr>
          </w:pPr>
          <w:r>
            <w:rPr>
              <w:rFonts w:ascii="Frutiger LT 45 Light" w:hAnsi="Frutiger LT 45 Light"/>
              <w:sz w:val="18"/>
              <w:szCs w:val="18"/>
            </w:rPr>
            <w:t>Dirección General de Ordenación del Territorio,</w:t>
          </w:r>
        </w:p>
        <w:p w:rsidR="0021083A" w:rsidRDefault="0021083A" w:rsidP="0021083A">
          <w:pPr>
            <w:spacing w:after="0"/>
            <w:rPr>
              <w:rFonts w:ascii="Frutiger LT 45 Light" w:hAnsi="Frutiger LT 45 Light"/>
              <w:sz w:val="18"/>
              <w:szCs w:val="18"/>
            </w:rPr>
          </w:pPr>
          <w:r>
            <w:rPr>
              <w:rFonts w:ascii="Frutiger LT 45 Light" w:hAnsi="Frutiger LT 45 Light"/>
              <w:sz w:val="18"/>
              <w:szCs w:val="18"/>
            </w:rPr>
            <w:t>Arquitectura y Vivienda</w:t>
          </w:r>
        </w:p>
      </w:tc>
      <w:tc>
        <w:tcPr>
          <w:tcW w:w="2874" w:type="dxa"/>
          <w:vAlign w:val="center"/>
        </w:tcPr>
        <w:p w:rsidR="0021083A" w:rsidRDefault="0021083A" w:rsidP="0021015F">
          <w:pPr>
            <w:spacing w:line="320" w:lineRule="exact"/>
            <w:rPr>
              <w:rFonts w:ascii="Frutiger LT 45 Light" w:hAnsi="Frutiger LT 45 Light"/>
              <w:color w:val="333333"/>
              <w:sz w:val="20"/>
              <w:szCs w:val="20"/>
            </w:rPr>
          </w:pPr>
        </w:p>
      </w:tc>
      <w:tc>
        <w:tcPr>
          <w:tcW w:w="1626" w:type="dxa"/>
          <w:vAlign w:val="center"/>
        </w:tcPr>
        <w:p w:rsidR="0021083A" w:rsidRDefault="0021083A" w:rsidP="00B63D39">
          <w:pPr>
            <w:spacing w:line="216" w:lineRule="auto"/>
            <w:jc w:val="right"/>
            <w:rPr>
              <w:rFonts w:ascii="Frutiger LT 45 Light" w:hAnsi="Frutiger LT 45 Light"/>
              <w:sz w:val="16"/>
              <w:szCs w:val="16"/>
            </w:rPr>
          </w:pPr>
          <w:r>
            <w:rPr>
              <w:rFonts w:ascii="Frutiger LT 45 Light" w:hAnsi="Frutiger LT 45 Light"/>
              <w:sz w:val="16"/>
              <w:szCs w:val="16"/>
            </w:rPr>
            <w:t>Plaza de Santoña,6</w:t>
          </w:r>
        </w:p>
        <w:p w:rsidR="0021083A" w:rsidRDefault="0021083A" w:rsidP="00B63D39">
          <w:pPr>
            <w:spacing w:line="216" w:lineRule="auto"/>
            <w:jc w:val="right"/>
            <w:rPr>
              <w:rFonts w:ascii="Frutiger LT 45 Light" w:hAnsi="Frutiger LT 45 Light"/>
              <w:sz w:val="16"/>
              <w:szCs w:val="16"/>
            </w:rPr>
          </w:pPr>
          <w:r>
            <w:rPr>
              <w:rFonts w:ascii="Frutiger LT 45 Light" w:hAnsi="Frutiger LT 45 Light"/>
              <w:sz w:val="16"/>
              <w:szCs w:val="16"/>
            </w:rPr>
            <w:t>30071 – Murcia.</w:t>
          </w:r>
        </w:p>
        <w:p w:rsidR="0021083A" w:rsidRDefault="000B47B8" w:rsidP="00B63D39">
          <w:pPr>
            <w:spacing w:line="216" w:lineRule="auto"/>
            <w:jc w:val="right"/>
            <w:rPr>
              <w:rFonts w:ascii="Frutiger LT 45 Light" w:hAnsi="Frutiger LT 45 Light"/>
              <w:sz w:val="16"/>
              <w:szCs w:val="16"/>
            </w:rPr>
          </w:pPr>
          <w:hyperlink r:id="rId2" w:history="1">
            <w:r w:rsidR="00B63D39" w:rsidRPr="00B701A4">
              <w:rPr>
                <w:rStyle w:val="Hipervnculo"/>
                <w:rFonts w:ascii="Frutiger LT 45 Light" w:hAnsi="Frutiger LT 45 Light"/>
                <w:sz w:val="16"/>
                <w:szCs w:val="16"/>
              </w:rPr>
              <w:t>www.carm.es/cpt/</w:t>
            </w:r>
          </w:hyperlink>
        </w:p>
        <w:p w:rsidR="00B63D39" w:rsidRDefault="00B63D39" w:rsidP="00B63D39">
          <w:pPr>
            <w:spacing w:line="216" w:lineRule="auto"/>
            <w:jc w:val="right"/>
            <w:rPr>
              <w:rFonts w:ascii="Frutiger LT 45 Light" w:hAnsi="Frutiger LT 45 Light"/>
              <w:sz w:val="14"/>
              <w:szCs w:val="14"/>
            </w:rPr>
          </w:pPr>
          <w:r>
            <w:rPr>
              <w:rFonts w:ascii="Frutiger LT 45 Light" w:hAnsi="Frutiger LT 45 Light"/>
              <w:sz w:val="16"/>
              <w:szCs w:val="16"/>
            </w:rPr>
            <w:t>968 362 000 / 012</w:t>
          </w:r>
        </w:p>
      </w:tc>
    </w:tr>
  </w:tbl>
  <w:p w:rsidR="0021083A" w:rsidRDefault="0021083A" w:rsidP="002108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1BE7"/>
    <w:multiLevelType w:val="hybridMultilevel"/>
    <w:tmpl w:val="BA3886EE"/>
    <w:lvl w:ilvl="0" w:tplc="91E695A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23A5E79"/>
    <w:multiLevelType w:val="hybridMultilevel"/>
    <w:tmpl w:val="31B2D714"/>
    <w:lvl w:ilvl="0" w:tplc="C5F86BFA">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173D42"/>
    <w:multiLevelType w:val="hybridMultilevel"/>
    <w:tmpl w:val="F1FC183E"/>
    <w:lvl w:ilvl="0" w:tplc="D4321B6A">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805DE0"/>
    <w:multiLevelType w:val="hybridMultilevel"/>
    <w:tmpl w:val="617C70EA"/>
    <w:lvl w:ilvl="0" w:tplc="C5F86BF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C93A77"/>
    <w:multiLevelType w:val="hybridMultilevel"/>
    <w:tmpl w:val="0E46EE9A"/>
    <w:lvl w:ilvl="0" w:tplc="D292A5EE">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1293AC4"/>
    <w:multiLevelType w:val="multilevel"/>
    <w:tmpl w:val="7DE2D5FA"/>
    <w:numStyleLink w:val="Estilo1"/>
  </w:abstractNum>
  <w:abstractNum w:abstractNumId="6" w15:restartNumberingAfterBreak="0">
    <w:nsid w:val="3B167173"/>
    <w:multiLevelType w:val="hybridMultilevel"/>
    <w:tmpl w:val="4756FA02"/>
    <w:lvl w:ilvl="0" w:tplc="C5F86BFA">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3F8F157D"/>
    <w:multiLevelType w:val="hybridMultilevel"/>
    <w:tmpl w:val="4DD8D3A4"/>
    <w:lvl w:ilvl="0" w:tplc="1CF67B08">
      <w:numFmt w:val="bullet"/>
      <w:lvlText w:val=""/>
      <w:lvlJc w:val="left"/>
      <w:pPr>
        <w:ind w:left="1065" w:hanging="705"/>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FBE2B00"/>
    <w:multiLevelType w:val="hybridMultilevel"/>
    <w:tmpl w:val="6CCE8A72"/>
    <w:lvl w:ilvl="0" w:tplc="AB1A8CA8">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497B2BC4"/>
    <w:multiLevelType w:val="hybridMultilevel"/>
    <w:tmpl w:val="E0F49738"/>
    <w:lvl w:ilvl="0" w:tplc="0C0A000F">
      <w:start w:val="1"/>
      <w:numFmt w:val="decimal"/>
      <w:lvlText w:val="%1."/>
      <w:lvlJc w:val="left"/>
      <w:pPr>
        <w:tabs>
          <w:tab w:val="num" w:pos="643"/>
        </w:tabs>
        <w:ind w:left="643" w:hanging="360"/>
      </w:pPr>
    </w:lvl>
    <w:lvl w:ilvl="1" w:tplc="106C5F58">
      <w:start w:val="1"/>
      <w:numFmt w:val="decimal"/>
      <w:lvlText w:val="%2."/>
      <w:lvlJc w:val="left"/>
      <w:pPr>
        <w:tabs>
          <w:tab w:val="num" w:pos="720"/>
        </w:tabs>
        <w:ind w:left="720" w:hanging="360"/>
      </w:pPr>
      <w:rPr>
        <w:sz w:val="18"/>
        <w:szCs w:val="1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BD95EA1"/>
    <w:multiLevelType w:val="hybridMultilevel"/>
    <w:tmpl w:val="D3FADFBC"/>
    <w:lvl w:ilvl="0" w:tplc="F0385802">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8C5D01"/>
    <w:multiLevelType w:val="hybridMultilevel"/>
    <w:tmpl w:val="54D25A24"/>
    <w:lvl w:ilvl="0" w:tplc="C5F86BF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484399A"/>
    <w:multiLevelType w:val="multilevel"/>
    <w:tmpl w:val="7DE2D5FA"/>
    <w:styleLink w:val="Estilo1"/>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69B69B9"/>
    <w:multiLevelType w:val="hybridMultilevel"/>
    <w:tmpl w:val="4E209AE2"/>
    <w:lvl w:ilvl="0" w:tplc="0C0A000F">
      <w:start w:val="1"/>
      <w:numFmt w:val="decimal"/>
      <w:lvlText w:val="%1."/>
      <w:lvlJc w:val="lef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9"/>
  </w:num>
  <w:num w:numId="2">
    <w:abstractNumId w:val="1"/>
  </w:num>
  <w:num w:numId="3">
    <w:abstractNumId w:val="3"/>
  </w:num>
  <w:num w:numId="4">
    <w:abstractNumId w:val="0"/>
  </w:num>
  <w:num w:numId="5">
    <w:abstractNumId w:val="11"/>
  </w:num>
  <w:num w:numId="6">
    <w:abstractNumId w:val="6"/>
  </w:num>
  <w:num w:numId="7">
    <w:abstractNumId w:val="4"/>
  </w:num>
  <w:num w:numId="8">
    <w:abstractNumId w:val="10"/>
  </w:num>
  <w:num w:numId="9">
    <w:abstractNumId w:val="2"/>
  </w:num>
  <w:num w:numId="10">
    <w:abstractNumId w:val="5"/>
  </w:num>
  <w:num w:numId="11">
    <w:abstractNumId w:val="7"/>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74"/>
    <w:rsid w:val="00014421"/>
    <w:rsid w:val="00021491"/>
    <w:rsid w:val="00030791"/>
    <w:rsid w:val="00060B0A"/>
    <w:rsid w:val="00073A4D"/>
    <w:rsid w:val="00074335"/>
    <w:rsid w:val="00075298"/>
    <w:rsid w:val="00085309"/>
    <w:rsid w:val="000B47B8"/>
    <w:rsid w:val="000C029A"/>
    <w:rsid w:val="000E1A3E"/>
    <w:rsid w:val="000E7D9F"/>
    <w:rsid w:val="00107EE1"/>
    <w:rsid w:val="00110128"/>
    <w:rsid w:val="001107E9"/>
    <w:rsid w:val="00115959"/>
    <w:rsid w:val="00123F95"/>
    <w:rsid w:val="001268F1"/>
    <w:rsid w:val="00131B11"/>
    <w:rsid w:val="00150BF1"/>
    <w:rsid w:val="001511FA"/>
    <w:rsid w:val="00153ACD"/>
    <w:rsid w:val="00160F59"/>
    <w:rsid w:val="00171F6E"/>
    <w:rsid w:val="00184343"/>
    <w:rsid w:val="00191333"/>
    <w:rsid w:val="001B2894"/>
    <w:rsid w:val="001D4073"/>
    <w:rsid w:val="001E1530"/>
    <w:rsid w:val="0021083A"/>
    <w:rsid w:val="0023329F"/>
    <w:rsid w:val="00243391"/>
    <w:rsid w:val="00257DF8"/>
    <w:rsid w:val="00276906"/>
    <w:rsid w:val="00297BC7"/>
    <w:rsid w:val="002C32FC"/>
    <w:rsid w:val="002D014C"/>
    <w:rsid w:val="002D448C"/>
    <w:rsid w:val="002E12DE"/>
    <w:rsid w:val="002F1DEE"/>
    <w:rsid w:val="002F385C"/>
    <w:rsid w:val="002F64C2"/>
    <w:rsid w:val="00301DB0"/>
    <w:rsid w:val="00334DA0"/>
    <w:rsid w:val="003436B6"/>
    <w:rsid w:val="0036459C"/>
    <w:rsid w:val="00364CF0"/>
    <w:rsid w:val="00372B15"/>
    <w:rsid w:val="00377BAB"/>
    <w:rsid w:val="00386D54"/>
    <w:rsid w:val="003B4BA6"/>
    <w:rsid w:val="003C0A03"/>
    <w:rsid w:val="003C54FA"/>
    <w:rsid w:val="003E7126"/>
    <w:rsid w:val="00403C34"/>
    <w:rsid w:val="00424C60"/>
    <w:rsid w:val="0043198F"/>
    <w:rsid w:val="00437158"/>
    <w:rsid w:val="0044569F"/>
    <w:rsid w:val="00472B23"/>
    <w:rsid w:val="00490DD4"/>
    <w:rsid w:val="00497765"/>
    <w:rsid w:val="004A438D"/>
    <w:rsid w:val="004B0EF6"/>
    <w:rsid w:val="004C020B"/>
    <w:rsid w:val="004C1D85"/>
    <w:rsid w:val="004C60C6"/>
    <w:rsid w:val="004E1FB3"/>
    <w:rsid w:val="004F4C23"/>
    <w:rsid w:val="0050230E"/>
    <w:rsid w:val="00513CDD"/>
    <w:rsid w:val="0052387B"/>
    <w:rsid w:val="0054690F"/>
    <w:rsid w:val="00556DA0"/>
    <w:rsid w:val="00557E69"/>
    <w:rsid w:val="0058528C"/>
    <w:rsid w:val="0059198B"/>
    <w:rsid w:val="005B5B21"/>
    <w:rsid w:val="005C7FEB"/>
    <w:rsid w:val="005D27E2"/>
    <w:rsid w:val="005D6099"/>
    <w:rsid w:val="005F3437"/>
    <w:rsid w:val="00632819"/>
    <w:rsid w:val="006444D4"/>
    <w:rsid w:val="006A041E"/>
    <w:rsid w:val="006C042E"/>
    <w:rsid w:val="0070712C"/>
    <w:rsid w:val="00730866"/>
    <w:rsid w:val="00735179"/>
    <w:rsid w:val="007525C4"/>
    <w:rsid w:val="00757A35"/>
    <w:rsid w:val="007614AF"/>
    <w:rsid w:val="007C05F0"/>
    <w:rsid w:val="00822DD7"/>
    <w:rsid w:val="00822E89"/>
    <w:rsid w:val="008452A8"/>
    <w:rsid w:val="008476B3"/>
    <w:rsid w:val="00855D91"/>
    <w:rsid w:val="00892F5A"/>
    <w:rsid w:val="008A2A7D"/>
    <w:rsid w:val="008C03A5"/>
    <w:rsid w:val="00961446"/>
    <w:rsid w:val="00971A03"/>
    <w:rsid w:val="0097710C"/>
    <w:rsid w:val="00982AA4"/>
    <w:rsid w:val="00990E5A"/>
    <w:rsid w:val="009A23FF"/>
    <w:rsid w:val="009E284F"/>
    <w:rsid w:val="009E316B"/>
    <w:rsid w:val="00A25112"/>
    <w:rsid w:val="00A53D2D"/>
    <w:rsid w:val="00A83607"/>
    <w:rsid w:val="00A849A4"/>
    <w:rsid w:val="00A854F6"/>
    <w:rsid w:val="00A85826"/>
    <w:rsid w:val="00A862C0"/>
    <w:rsid w:val="00AE7246"/>
    <w:rsid w:val="00B16536"/>
    <w:rsid w:val="00B20CC6"/>
    <w:rsid w:val="00B25AC1"/>
    <w:rsid w:val="00B379F3"/>
    <w:rsid w:val="00B47688"/>
    <w:rsid w:val="00B63D39"/>
    <w:rsid w:val="00B7529F"/>
    <w:rsid w:val="00B83036"/>
    <w:rsid w:val="00B83784"/>
    <w:rsid w:val="00B85F6A"/>
    <w:rsid w:val="00B971B1"/>
    <w:rsid w:val="00BD6775"/>
    <w:rsid w:val="00BF08D5"/>
    <w:rsid w:val="00C02C96"/>
    <w:rsid w:val="00C32F88"/>
    <w:rsid w:val="00C41B69"/>
    <w:rsid w:val="00C43B74"/>
    <w:rsid w:val="00C45F62"/>
    <w:rsid w:val="00C548AA"/>
    <w:rsid w:val="00C91843"/>
    <w:rsid w:val="00CA7331"/>
    <w:rsid w:val="00CB11F6"/>
    <w:rsid w:val="00CB5C5D"/>
    <w:rsid w:val="00CD4B30"/>
    <w:rsid w:val="00CE3393"/>
    <w:rsid w:val="00CF10EC"/>
    <w:rsid w:val="00D0192B"/>
    <w:rsid w:val="00D11D80"/>
    <w:rsid w:val="00D425B9"/>
    <w:rsid w:val="00D618BC"/>
    <w:rsid w:val="00D73D3E"/>
    <w:rsid w:val="00D754D0"/>
    <w:rsid w:val="00D7651E"/>
    <w:rsid w:val="00DC14EC"/>
    <w:rsid w:val="00DC4455"/>
    <w:rsid w:val="00DC6070"/>
    <w:rsid w:val="00E10B46"/>
    <w:rsid w:val="00E1798E"/>
    <w:rsid w:val="00E2329B"/>
    <w:rsid w:val="00E30DAD"/>
    <w:rsid w:val="00E432D1"/>
    <w:rsid w:val="00E67DDB"/>
    <w:rsid w:val="00E83645"/>
    <w:rsid w:val="00E8472D"/>
    <w:rsid w:val="00E92314"/>
    <w:rsid w:val="00E97ADB"/>
    <w:rsid w:val="00EA0750"/>
    <w:rsid w:val="00EA28E5"/>
    <w:rsid w:val="00EA3879"/>
    <w:rsid w:val="00EA57C3"/>
    <w:rsid w:val="00EB0D9B"/>
    <w:rsid w:val="00EB4CCC"/>
    <w:rsid w:val="00EC55F4"/>
    <w:rsid w:val="00F21EE8"/>
    <w:rsid w:val="00F312FB"/>
    <w:rsid w:val="00F40837"/>
    <w:rsid w:val="00F432BD"/>
    <w:rsid w:val="00F72E0F"/>
    <w:rsid w:val="00F73320"/>
    <w:rsid w:val="00F74B35"/>
    <w:rsid w:val="00F760B1"/>
    <w:rsid w:val="00FB23AB"/>
    <w:rsid w:val="00FD0A9C"/>
    <w:rsid w:val="00FE1EAC"/>
    <w:rsid w:val="00FE6A37"/>
    <w:rsid w:val="00FF12B0"/>
    <w:rsid w:val="00FF1E4A"/>
    <w:rsid w:val="00FF7E1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6A4E519-439B-492E-B8B1-799B26E1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43B74"/>
    <w:rPr>
      <w:color w:val="0000FF"/>
      <w:u w:val="single"/>
    </w:rPr>
  </w:style>
  <w:style w:type="paragraph" w:styleId="Textonotaalfinal">
    <w:name w:val="endnote text"/>
    <w:basedOn w:val="Normal"/>
    <w:link w:val="TextonotaalfinalCar"/>
    <w:uiPriority w:val="99"/>
    <w:unhideWhenUsed/>
    <w:rsid w:val="00276906"/>
    <w:pPr>
      <w:spacing w:after="0" w:line="240"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rsid w:val="00276906"/>
    <w:rPr>
      <w:rFonts w:ascii="Calibri" w:eastAsia="Calibri" w:hAnsi="Calibri" w:cs="Times New Roman"/>
      <w:sz w:val="20"/>
      <w:szCs w:val="20"/>
    </w:rPr>
  </w:style>
  <w:style w:type="paragraph" w:styleId="Textoindependiente">
    <w:name w:val="Body Text"/>
    <w:basedOn w:val="Normal"/>
    <w:link w:val="TextoindependienteCar"/>
    <w:rsid w:val="00276906"/>
    <w:pPr>
      <w:suppressAutoHyphens/>
      <w:spacing w:after="140" w:line="288" w:lineRule="auto"/>
    </w:pPr>
    <w:rPr>
      <w:rFonts w:ascii="Times New Roman" w:eastAsia="Times New Roman" w:hAnsi="Times New Roman" w:cs="Times New Roman"/>
      <w:sz w:val="24"/>
      <w:szCs w:val="24"/>
      <w:lang w:eastAsia="zh-CN"/>
    </w:rPr>
  </w:style>
  <w:style w:type="character" w:customStyle="1" w:styleId="TextoindependienteCar">
    <w:name w:val="Texto independiente Car"/>
    <w:basedOn w:val="Fuentedeprrafopredeter"/>
    <w:link w:val="Textoindependiente"/>
    <w:rsid w:val="00276906"/>
    <w:rPr>
      <w:rFonts w:ascii="Times New Roman" w:eastAsia="Times New Roman" w:hAnsi="Times New Roman" w:cs="Times New Roman"/>
      <w:sz w:val="24"/>
      <w:szCs w:val="24"/>
      <w:lang w:eastAsia="zh-CN"/>
    </w:rPr>
  </w:style>
  <w:style w:type="paragraph" w:customStyle="1" w:styleId="Default">
    <w:name w:val="Default"/>
    <w:rsid w:val="00276906"/>
    <w:pPr>
      <w:widowControl w:val="0"/>
      <w:suppressAutoHyphens/>
      <w:spacing w:after="0" w:line="240" w:lineRule="auto"/>
    </w:pPr>
    <w:rPr>
      <w:rFonts w:ascii="Arial" w:eastAsia="Lucida Sans Unicode" w:hAnsi="Arial" w:cs="Mangal"/>
      <w:color w:val="000000"/>
      <w:sz w:val="24"/>
      <w:szCs w:val="24"/>
      <w:lang w:val="es-ES_tradnl" w:eastAsia="zh-CN" w:bidi="hi-IN"/>
    </w:rPr>
  </w:style>
  <w:style w:type="character" w:styleId="Refdenotaalfinal">
    <w:name w:val="endnote reference"/>
    <w:uiPriority w:val="99"/>
    <w:unhideWhenUsed/>
    <w:rsid w:val="004F4C23"/>
    <w:rPr>
      <w:vertAlign w:val="superscript"/>
    </w:rPr>
  </w:style>
  <w:style w:type="paragraph" w:styleId="Encabezado">
    <w:name w:val="header"/>
    <w:basedOn w:val="Normal"/>
    <w:link w:val="EncabezadoCar"/>
    <w:unhideWhenUsed/>
    <w:rsid w:val="0021083A"/>
    <w:pPr>
      <w:tabs>
        <w:tab w:val="center" w:pos="4252"/>
        <w:tab w:val="right" w:pos="8504"/>
      </w:tabs>
      <w:spacing w:after="0" w:line="240" w:lineRule="auto"/>
    </w:pPr>
  </w:style>
  <w:style w:type="character" w:customStyle="1" w:styleId="EncabezadoCar">
    <w:name w:val="Encabezado Car"/>
    <w:basedOn w:val="Fuentedeprrafopredeter"/>
    <w:link w:val="Encabezado"/>
    <w:rsid w:val="0021083A"/>
  </w:style>
  <w:style w:type="paragraph" w:styleId="Piedepgina">
    <w:name w:val="footer"/>
    <w:basedOn w:val="Normal"/>
    <w:link w:val="PiedepginaCar"/>
    <w:uiPriority w:val="99"/>
    <w:unhideWhenUsed/>
    <w:rsid w:val="0021083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1083A"/>
  </w:style>
  <w:style w:type="paragraph" w:styleId="Prrafodelista">
    <w:name w:val="List Paragraph"/>
    <w:basedOn w:val="Normal"/>
    <w:uiPriority w:val="34"/>
    <w:qFormat/>
    <w:rsid w:val="003E7126"/>
    <w:pPr>
      <w:ind w:left="720"/>
      <w:contextualSpacing/>
    </w:pPr>
  </w:style>
  <w:style w:type="paragraph" w:styleId="Textodeglobo">
    <w:name w:val="Balloon Text"/>
    <w:basedOn w:val="Normal"/>
    <w:link w:val="TextodegloboCar"/>
    <w:uiPriority w:val="99"/>
    <w:semiHidden/>
    <w:unhideWhenUsed/>
    <w:rsid w:val="00DC14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14EC"/>
    <w:rPr>
      <w:rFonts w:ascii="Segoe UI" w:hAnsi="Segoe UI" w:cs="Segoe UI"/>
      <w:sz w:val="18"/>
      <w:szCs w:val="18"/>
    </w:rPr>
  </w:style>
  <w:style w:type="numbering" w:customStyle="1" w:styleId="Estilo1">
    <w:name w:val="Estilo1"/>
    <w:uiPriority w:val="99"/>
    <w:rsid w:val="00CE339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arm.es/cpt/"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3ABD5-1FE2-4DDD-8153-A763067A1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DEL REY CARRION, M. JOSE</cp:lastModifiedBy>
  <cp:revision>5</cp:revision>
  <cp:lastPrinted>2018-10-22T12:46:00Z</cp:lastPrinted>
  <dcterms:created xsi:type="dcterms:W3CDTF">2018-10-25T14:12:00Z</dcterms:created>
  <dcterms:modified xsi:type="dcterms:W3CDTF">2018-10-29T08:39:00Z</dcterms:modified>
</cp:coreProperties>
</file>